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 w:eastAsia="宋体" w:cs="Times New Roman"/>
          <w:b/>
          <w:spacing w:val="-20"/>
          <w:sz w:val="52"/>
          <w:szCs w:val="52"/>
        </w:rPr>
      </w:pPr>
      <w:r>
        <w:rPr>
          <w:rFonts w:hint="eastAsia" w:ascii="宋体" w:hAnsi="宋体" w:eastAsia="宋体" w:cs="Times New Roman"/>
          <w:b/>
          <w:spacing w:val="-20"/>
          <w:sz w:val="52"/>
          <w:szCs w:val="52"/>
        </w:rPr>
        <w:t>国投新材料有限公司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Times New Roman"/>
          <w:b/>
          <w:spacing w:val="-20"/>
          <w:sz w:val="52"/>
          <w:szCs w:val="52"/>
        </w:rPr>
      </w:pPr>
      <w:r>
        <w:rPr>
          <w:rFonts w:hint="eastAsia" w:ascii="宋体" w:hAnsi="宋体" w:cs="Times New Roman"/>
          <w:b/>
          <w:spacing w:val="-20"/>
          <w:sz w:val="52"/>
          <w:szCs w:val="52"/>
          <w:lang w:eastAsia="zh-CN"/>
        </w:rPr>
        <w:t>设备、存货财产一切险招标</w:t>
      </w:r>
      <w:r>
        <w:rPr>
          <w:rFonts w:hint="eastAsia" w:ascii="宋体" w:hAnsi="宋体" w:eastAsia="宋体" w:cs="Times New Roman"/>
          <w:b/>
          <w:spacing w:val="-20"/>
          <w:sz w:val="52"/>
          <w:szCs w:val="52"/>
          <w:lang w:eastAsia="zh-CN"/>
        </w:rPr>
        <w:t>函</w:t>
      </w:r>
    </w:p>
    <w:p>
      <w:pPr>
        <w:snapToGrid w:val="0"/>
        <w:spacing w:line="360" w:lineRule="auto"/>
        <w:jc w:val="center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pacing w:val="-20"/>
          <w:sz w:val="28"/>
          <w:szCs w:val="28"/>
        </w:rPr>
        <w:t>招标编号：</w:t>
      </w:r>
      <w:r>
        <w:rPr>
          <w:rFonts w:hint="eastAsia" w:ascii="宋体" w:hAnsi="宋体"/>
          <w:b/>
          <w:spacing w:val="-20"/>
          <w:sz w:val="28"/>
          <w:szCs w:val="28"/>
        </w:rPr>
        <w:tab/>
      </w:r>
      <w:r>
        <w:rPr>
          <w:rFonts w:ascii="宋体" w:hAnsi="宋体" w:cs="仿宋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b/>
          <w:spacing w:val="-20"/>
          <w:sz w:val="28"/>
          <w:szCs w:val="28"/>
          <w:lang w:val="en-US" w:eastAsia="zh-CN"/>
        </w:rPr>
        <w:t>GTXCL</w:t>
      </w:r>
      <w:r>
        <w:rPr>
          <w:rFonts w:hint="eastAsia" w:ascii="宋体" w:hAnsi="宋体"/>
          <w:b/>
          <w:spacing w:val="-20"/>
          <w:sz w:val="28"/>
          <w:szCs w:val="28"/>
          <w:lang w:val="en-US" w:eastAsia="zh-CN"/>
        </w:rPr>
        <w:t>-2022</w:t>
      </w:r>
    </w:p>
    <w:p>
      <w:pPr>
        <w:numPr>
          <w:ilvl w:val="0"/>
          <w:numId w:val="0"/>
        </w:numPr>
        <w:snapToGrid w:val="0"/>
        <w:spacing w:line="360" w:lineRule="auto"/>
        <w:ind w:firstLine="2168" w:firstLineChars="600"/>
        <w:jc w:val="both"/>
        <w:outlineLvl w:val="0"/>
        <w:rPr>
          <w:rFonts w:hint="eastAsia" w:ascii="宋体" w:hAnsi="宋体"/>
          <w:sz w:val="20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一、   </w:t>
      </w:r>
      <w:r>
        <w:rPr>
          <w:rFonts w:hint="eastAsia" w:ascii="宋体" w:hAnsi="宋体"/>
          <w:b/>
          <w:sz w:val="36"/>
          <w:szCs w:val="36"/>
        </w:rPr>
        <w:t>投标须知</w:t>
      </w:r>
    </w:p>
    <w:p>
      <w:pPr>
        <w:snapToGrid w:val="0"/>
        <w:spacing w:line="360" w:lineRule="auto"/>
        <w:jc w:val="both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名称：</w:t>
      </w:r>
      <w:r>
        <w:rPr>
          <w:rFonts w:hint="eastAsia" w:ascii="宋体" w:hAnsi="宋体" w:eastAsia="宋体" w:cs="Times New Roman"/>
          <w:sz w:val="28"/>
          <w:szCs w:val="28"/>
          <w:u w:val="single"/>
          <w:lang w:eastAsia="zh-CN"/>
        </w:rPr>
        <w:t>盐城国投新材料有限公司</w:t>
      </w:r>
      <w:r>
        <w:rPr>
          <w:rFonts w:hint="eastAsia" w:ascii="宋体" w:hAnsi="宋体" w:cs="Times New Roman"/>
          <w:sz w:val="28"/>
          <w:szCs w:val="28"/>
          <w:u w:val="single"/>
          <w:lang w:eastAsia="zh-CN"/>
        </w:rPr>
        <w:t>设备、存货财产一切险事宜</w:t>
      </w:r>
      <w:r>
        <w:rPr>
          <w:rFonts w:hint="eastAsia" w:ascii="宋体" w:hAnsi="宋体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      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地址：</w:t>
      </w:r>
      <w:r>
        <w:rPr>
          <w:rFonts w:hint="eastAsia" w:ascii="宋体" w:hAnsi="宋体" w:eastAsia="宋体" w:cs="Times New Roman"/>
          <w:sz w:val="28"/>
          <w:szCs w:val="28"/>
          <w:u w:val="single"/>
          <w:lang w:eastAsia="zh-CN"/>
        </w:rPr>
        <w:t>江苏省盐城市国家经济开发区乌江路</w:t>
      </w:r>
      <w:r>
        <w:rPr>
          <w:rFonts w:hint="eastAsia" w:ascii="宋体" w:hAnsi="宋体" w:eastAsia="宋体" w:cs="Times New Roman"/>
          <w:sz w:val="28"/>
          <w:szCs w:val="28"/>
          <w:u w:val="single"/>
          <w:lang w:val="en-US" w:eastAsia="zh-CN"/>
        </w:rPr>
        <w:t>36号</w:t>
      </w: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日程安排：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招标文件的领取形式：</w:t>
      </w:r>
      <w:r>
        <w:rPr>
          <w:rFonts w:hint="eastAsia" w:ascii="宋体" w:hAnsi="宋体" w:cs="Times New Roman"/>
          <w:sz w:val="28"/>
          <w:szCs w:val="28"/>
          <w:lang w:eastAsia="zh-CN"/>
        </w:rPr>
        <w:t>网上招标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</w:p>
    <w:p>
      <w:pPr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1）</w:t>
      </w:r>
      <w:r>
        <w:rPr>
          <w:rFonts w:hint="eastAsia" w:ascii="宋体" w:hAnsi="宋体" w:eastAsia="宋体" w:cs="Times New Roman"/>
          <w:sz w:val="28"/>
          <w:szCs w:val="28"/>
        </w:rPr>
        <w:t>具体经办人电话：</w:t>
      </w:r>
      <w:r>
        <w:rPr>
          <w:rFonts w:hint="eastAsia" w:ascii="宋体" w:hAnsi="宋体" w:cs="Times New Roman"/>
          <w:sz w:val="28"/>
          <w:szCs w:val="28"/>
          <w:lang w:eastAsia="zh-CN"/>
        </w:rPr>
        <w:t>黄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部长</w:t>
      </w: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13914612008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2）投标保证金：</w:t>
      </w:r>
      <w:r>
        <w:rPr>
          <w:rFonts w:hint="eastAsia" w:ascii="宋体" w:hAnsi="宋体"/>
          <w:sz w:val="28"/>
          <w:szCs w:val="28"/>
        </w:rPr>
        <w:t>本项目不收取投标保证金。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3）招标说明答疑：202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年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Times New Roman"/>
          <w:sz w:val="28"/>
          <w:szCs w:val="28"/>
        </w:rPr>
        <w:t>月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Times New Roman"/>
          <w:sz w:val="28"/>
          <w:szCs w:val="28"/>
        </w:rPr>
        <w:t>日中午12 时前以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通讯</w:t>
      </w:r>
      <w:r>
        <w:rPr>
          <w:rFonts w:hint="eastAsia" w:ascii="宋体" w:hAnsi="宋体" w:eastAsia="宋体" w:cs="Times New Roman"/>
          <w:sz w:val="28"/>
          <w:szCs w:val="28"/>
        </w:rPr>
        <w:t>方式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向</w:t>
      </w:r>
      <w:r>
        <w:rPr>
          <w:rFonts w:hint="eastAsia" w:ascii="宋体" w:hAnsi="宋体" w:eastAsia="宋体" w:cs="Times New Roman"/>
          <w:sz w:val="28"/>
          <w:szCs w:val="28"/>
        </w:rPr>
        <w:t>招标单位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咨询</w:t>
      </w:r>
      <w:r>
        <w:rPr>
          <w:rFonts w:hint="eastAsia" w:ascii="宋体" w:hAnsi="宋体" w:eastAsia="宋体" w:cs="Times New Roman"/>
          <w:sz w:val="28"/>
          <w:szCs w:val="28"/>
        </w:rPr>
        <w:t>。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4）投标报价文件递交截止时间：202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年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Times New Roman"/>
          <w:sz w:val="28"/>
          <w:szCs w:val="28"/>
        </w:rPr>
        <w:t>月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Times New Roman"/>
          <w:sz w:val="28"/>
          <w:szCs w:val="28"/>
        </w:rPr>
        <w:t>日中午12 时之前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5）投标报价文件递交方式：于指定时间前快递至我司，地址：江苏省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盐城</w:t>
      </w:r>
      <w:r>
        <w:rPr>
          <w:rFonts w:hint="eastAsia" w:ascii="宋体" w:hAnsi="宋体" w:eastAsia="宋体" w:cs="Times New Roman"/>
          <w:sz w:val="28"/>
          <w:szCs w:val="28"/>
        </w:rPr>
        <w:t>市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国家经济开发区乌江路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36号</w:t>
      </w:r>
      <w:r>
        <w:rPr>
          <w:rFonts w:hint="eastAsia" w:ascii="宋体" w:hAnsi="宋体" w:eastAsia="宋体" w:cs="Times New Roman"/>
          <w:sz w:val="28"/>
          <w:szCs w:val="28"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盐城国投新材料有限公司</w:t>
      </w:r>
      <w:r>
        <w:rPr>
          <w:rFonts w:hint="eastAsia" w:ascii="宋体" w:hAnsi="宋体" w:eastAsia="宋体" w:cs="Times New Roman"/>
          <w:sz w:val="28"/>
          <w:szCs w:val="28"/>
        </w:rPr>
        <w:t>，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企业管理部，桑部长</w:t>
      </w:r>
      <w:r>
        <w:rPr>
          <w:rFonts w:hint="eastAsia" w:ascii="宋体" w:hAnsi="宋体" w:eastAsia="宋体" w:cs="Times New Roman"/>
          <w:sz w:val="28"/>
          <w:szCs w:val="28"/>
        </w:rPr>
        <w:t>收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13805100526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Times New Roman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6）投标书：投标报价函一份、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其他投标文件</w:t>
      </w:r>
      <w:r>
        <w:rPr>
          <w:rFonts w:hint="eastAsia" w:ascii="宋体" w:hAnsi="宋体" w:eastAsia="宋体" w:cs="Times New Roman"/>
          <w:sz w:val="28"/>
          <w:szCs w:val="28"/>
        </w:rPr>
        <w:t>一式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壹</w:t>
      </w:r>
      <w:r>
        <w:rPr>
          <w:rFonts w:hint="eastAsia" w:ascii="宋体" w:hAnsi="宋体" w:eastAsia="宋体" w:cs="Times New Roman"/>
          <w:sz w:val="28"/>
          <w:szCs w:val="28"/>
        </w:rPr>
        <w:t>份，中文版。</w:t>
      </w:r>
      <w:r>
        <w:rPr>
          <w:rFonts w:hint="eastAsia" w:ascii="宋体" w:hAnsi="宋体" w:cs="Times New Roman"/>
          <w:sz w:val="28"/>
          <w:szCs w:val="28"/>
          <w:lang w:eastAsia="zh-CN"/>
        </w:rPr>
        <w:t>其他招标文件包括资格证明文件、投标方资质介绍、后续服务计划及承诺、保险条款和方案等。</w:t>
      </w:r>
    </w:p>
    <w:p>
      <w:pPr>
        <w:jc w:val="center"/>
        <w:rPr>
          <w:rFonts w:hint="eastAsia" w:ascii="宋体" w:hAnsi="宋体" w:cs="Times New Roman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二、  投标要求</w:t>
      </w:r>
    </w:p>
    <w:p>
      <w:pPr>
        <w:rPr>
          <w:rFonts w:hint="eastAsia" w:ascii="宋体" w:hAnsi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sz w:val="28"/>
          <w:szCs w:val="28"/>
          <w:lang w:val="en-US" w:eastAsia="zh-CN"/>
        </w:rPr>
        <w:t>1、明确保障范围。</w:t>
      </w:r>
    </w:p>
    <w:p>
      <w:pPr>
        <w:rPr>
          <w:rFonts w:hint="eastAsia" w:ascii="宋体" w:hAnsi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sz w:val="28"/>
          <w:szCs w:val="28"/>
          <w:lang w:val="en-US" w:eastAsia="zh-CN"/>
        </w:rPr>
        <w:t>2、具体保险内容。</w:t>
      </w:r>
    </w:p>
    <w:p>
      <w:pPr>
        <w:rPr>
          <w:rFonts w:hint="eastAsia" w:ascii="宋体" w:hAnsi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sz w:val="28"/>
          <w:szCs w:val="28"/>
          <w:lang w:val="en-US" w:eastAsia="zh-CN"/>
        </w:rPr>
        <w:t>3、保险期限。</w:t>
      </w:r>
    </w:p>
    <w:p>
      <w:pPr>
        <w:rPr>
          <w:rFonts w:hint="default" w:ascii="宋体" w:hAnsi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sz w:val="28"/>
          <w:szCs w:val="28"/>
          <w:lang w:val="en-US" w:eastAsia="zh-CN"/>
        </w:rPr>
        <w:t>4、投保方式。</w:t>
      </w:r>
    </w:p>
    <w:p>
      <w:pPr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三、服务及其他要求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1、保证投保人获得优先服务的权利。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2、在接到投保人投保申请（书面或口头）后，保证在1个工作日内出具保单，并及时送达投保人。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3、设有24小时全天报案服务电话。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4、在接到被保险人的出险报案后，理赔人员应于3小时内赶到报案现场，并派专人协助被保险人办理相关索赔手续。</w:t>
      </w: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5、保证在索赔单证齐全后，一个月内支付全部赔款。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OWRiNDI4NGFlZTA2YzEyZWIwYTRmNTdjOTY2MzQifQ=="/>
  </w:docVars>
  <w:rsids>
    <w:rsidRoot w:val="00074EA6"/>
    <w:rsid w:val="000522C7"/>
    <w:rsid w:val="000608E7"/>
    <w:rsid w:val="00074EA6"/>
    <w:rsid w:val="000C4D01"/>
    <w:rsid w:val="00116BE0"/>
    <w:rsid w:val="00147AC7"/>
    <w:rsid w:val="001D716C"/>
    <w:rsid w:val="001F54A5"/>
    <w:rsid w:val="002A2875"/>
    <w:rsid w:val="002C0F57"/>
    <w:rsid w:val="002D4399"/>
    <w:rsid w:val="002F3A4E"/>
    <w:rsid w:val="003D4E94"/>
    <w:rsid w:val="0042365B"/>
    <w:rsid w:val="00447221"/>
    <w:rsid w:val="00536B67"/>
    <w:rsid w:val="005D3D8E"/>
    <w:rsid w:val="0067154D"/>
    <w:rsid w:val="006E1D4A"/>
    <w:rsid w:val="0073579E"/>
    <w:rsid w:val="007873B1"/>
    <w:rsid w:val="00811BA6"/>
    <w:rsid w:val="008A622B"/>
    <w:rsid w:val="009923FA"/>
    <w:rsid w:val="009E711A"/>
    <w:rsid w:val="00AA6802"/>
    <w:rsid w:val="00AC58D8"/>
    <w:rsid w:val="00B15D2C"/>
    <w:rsid w:val="00D471C4"/>
    <w:rsid w:val="00DB7489"/>
    <w:rsid w:val="00F62DF7"/>
    <w:rsid w:val="00F94269"/>
    <w:rsid w:val="00FA7E8F"/>
    <w:rsid w:val="01462211"/>
    <w:rsid w:val="02C52F86"/>
    <w:rsid w:val="03420ED4"/>
    <w:rsid w:val="04A50D75"/>
    <w:rsid w:val="06456265"/>
    <w:rsid w:val="06807F27"/>
    <w:rsid w:val="0733330B"/>
    <w:rsid w:val="07890A8B"/>
    <w:rsid w:val="078F277D"/>
    <w:rsid w:val="082C5D12"/>
    <w:rsid w:val="09A1496F"/>
    <w:rsid w:val="0E515F49"/>
    <w:rsid w:val="0E794CFD"/>
    <w:rsid w:val="10CC1A52"/>
    <w:rsid w:val="121A40E2"/>
    <w:rsid w:val="16340E6B"/>
    <w:rsid w:val="18282ED4"/>
    <w:rsid w:val="18EE4D0E"/>
    <w:rsid w:val="19370566"/>
    <w:rsid w:val="1A2D65E1"/>
    <w:rsid w:val="1A703458"/>
    <w:rsid w:val="1E2B7AB1"/>
    <w:rsid w:val="1E5E6C10"/>
    <w:rsid w:val="1E8D0B36"/>
    <w:rsid w:val="20803440"/>
    <w:rsid w:val="21B16C1F"/>
    <w:rsid w:val="22B750A8"/>
    <w:rsid w:val="22DA10B9"/>
    <w:rsid w:val="230802A3"/>
    <w:rsid w:val="23084265"/>
    <w:rsid w:val="24353ADE"/>
    <w:rsid w:val="24D7640A"/>
    <w:rsid w:val="27DB023A"/>
    <w:rsid w:val="2A756A5F"/>
    <w:rsid w:val="30813C88"/>
    <w:rsid w:val="351C1EC4"/>
    <w:rsid w:val="399F04D5"/>
    <w:rsid w:val="3B371501"/>
    <w:rsid w:val="3C92791A"/>
    <w:rsid w:val="3E9F03AD"/>
    <w:rsid w:val="3F2104C1"/>
    <w:rsid w:val="42F55256"/>
    <w:rsid w:val="4598760A"/>
    <w:rsid w:val="45C03920"/>
    <w:rsid w:val="47C31DA8"/>
    <w:rsid w:val="48BE6768"/>
    <w:rsid w:val="49831543"/>
    <w:rsid w:val="4A29004F"/>
    <w:rsid w:val="4B885FA4"/>
    <w:rsid w:val="4BC1515C"/>
    <w:rsid w:val="4D1633ED"/>
    <w:rsid w:val="4EA672BC"/>
    <w:rsid w:val="4F2C1C19"/>
    <w:rsid w:val="533D2B81"/>
    <w:rsid w:val="54C65E90"/>
    <w:rsid w:val="55934E51"/>
    <w:rsid w:val="55AB487B"/>
    <w:rsid w:val="5A9620CB"/>
    <w:rsid w:val="5AA82B94"/>
    <w:rsid w:val="5B3B7B8A"/>
    <w:rsid w:val="5B5324BD"/>
    <w:rsid w:val="5B6D26CC"/>
    <w:rsid w:val="64747B25"/>
    <w:rsid w:val="66B07193"/>
    <w:rsid w:val="69B27ED3"/>
    <w:rsid w:val="6A391FFD"/>
    <w:rsid w:val="6BFD639F"/>
    <w:rsid w:val="6DB12CE1"/>
    <w:rsid w:val="6EE93219"/>
    <w:rsid w:val="6F041872"/>
    <w:rsid w:val="71F03A64"/>
    <w:rsid w:val="735200BA"/>
    <w:rsid w:val="791D0970"/>
    <w:rsid w:val="7B7E4B3E"/>
    <w:rsid w:val="7D731D61"/>
    <w:rsid w:val="7F4C2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  <w:rPr>
      <w:rFonts w:ascii="Times New Roman" w:hAnsi="Times New Roman"/>
      <w:sz w:val="28"/>
      <w:szCs w:val="2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link w:val="3"/>
    <w:qFormat/>
    <w:uiPriority w:val="0"/>
    <w:rPr>
      <w:rFonts w:ascii="Times New Roman" w:hAnsi="Times New Roman"/>
      <w:kern w:val="2"/>
      <w:sz w:val="28"/>
      <w:szCs w:val="28"/>
    </w:rPr>
  </w:style>
  <w:style w:type="character" w:customStyle="1" w:styleId="13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4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5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335</Characters>
  <Lines>14</Lines>
  <Paragraphs>4</Paragraphs>
  <TotalTime>83</TotalTime>
  <ScaleCrop>false</ScaleCrop>
  <LinksUpToDate>false</LinksUpToDate>
  <CharactersWithSpaces>357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2020-05-28T02:32:00Z</dcterms:created>
  <dc:creator>Administrator</dc:creator>
  <cp:lastModifiedBy>Administrator</cp:lastModifiedBy>
  <cp:lastPrinted>2022-05-24T03:02:00Z</cp:lastPrinted>
  <dcterms:modified xsi:type="dcterms:W3CDTF">2022-07-09T01:46:17Z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F5CBDB455D234E1DA3571F693E2F6333</vt:lpwstr>
  </property>
</Properties>
</file>